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69" w:rsidRPr="005E4AC2" w:rsidRDefault="00F10969" w:rsidP="00F10969">
      <w:pPr>
        <w:pStyle w:val="Default"/>
        <w:shd w:val="clear" w:color="auto" w:fill="FB2919"/>
        <w:ind w:left="720"/>
        <w:jc w:val="center"/>
        <w:rPr>
          <w:rFonts w:asciiTheme="minorHAnsi" w:hAnsiTheme="minorHAnsi" w:cstheme="minorHAnsi"/>
          <w:b/>
          <w:sz w:val="32"/>
        </w:rPr>
      </w:pPr>
      <w:r w:rsidRPr="005E4AC2">
        <w:rPr>
          <w:rFonts w:asciiTheme="minorHAnsi" w:hAnsiTheme="minorHAnsi" w:cstheme="minorHAnsi"/>
          <w:b/>
          <w:sz w:val="32"/>
        </w:rPr>
        <w:t>RITO COM O SINAL DA ÁGUA BATISMAL</w:t>
      </w:r>
      <w:r>
        <w:rPr>
          <w:rFonts w:asciiTheme="minorHAnsi" w:hAnsiTheme="minorHAnsi" w:cstheme="minorHAnsi"/>
          <w:b/>
          <w:sz w:val="32"/>
        </w:rPr>
        <w:t xml:space="preserve"> [</w:t>
      </w:r>
      <w:proofErr w:type="spellStart"/>
      <w:r>
        <w:rPr>
          <w:rFonts w:asciiTheme="minorHAnsi" w:hAnsiTheme="minorHAnsi" w:cstheme="minorHAnsi"/>
          <w:b/>
          <w:sz w:val="32"/>
        </w:rPr>
        <w:t>Cf</w:t>
      </w:r>
      <w:proofErr w:type="spellEnd"/>
      <w:r>
        <w:rPr>
          <w:rFonts w:asciiTheme="minorHAnsi" w:hAnsiTheme="minorHAnsi" w:cstheme="minorHAnsi"/>
          <w:b/>
          <w:sz w:val="32"/>
        </w:rPr>
        <w:t xml:space="preserve"> p. 160 – Texto Base 2017]</w:t>
      </w:r>
    </w:p>
    <w:p w:rsidR="00F10969" w:rsidRPr="007D7BF8" w:rsidRDefault="00F10969" w:rsidP="00F10969">
      <w:pPr>
        <w:pStyle w:val="Texto"/>
        <w:spacing w:line="240" w:lineRule="auto"/>
        <w:rPr>
          <w:rFonts w:asciiTheme="minorHAnsi" w:hAnsiTheme="minorHAnsi"/>
          <w:i/>
          <w:color w:val="FF0000"/>
          <w:sz w:val="22"/>
          <w:szCs w:val="22"/>
        </w:rPr>
      </w:pPr>
      <w:r w:rsidRPr="005E4AC2">
        <w:rPr>
          <w:rFonts w:asciiTheme="minorHAnsi" w:hAnsiTheme="minorHAnsi"/>
          <w:b/>
          <w:szCs w:val="24"/>
        </w:rPr>
        <w:t>Preparar: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</w:rPr>
        <w:t>Onde for possível,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</w:rPr>
        <w:t>c</w:t>
      </w:r>
      <w:r w:rsidRPr="007D7BF8">
        <w:rPr>
          <w:rFonts w:asciiTheme="minorHAnsi" w:hAnsiTheme="minorHAnsi"/>
          <w:i/>
          <w:color w:val="FF0000"/>
          <w:sz w:val="22"/>
          <w:szCs w:val="22"/>
        </w:rPr>
        <w:t xml:space="preserve">olocar a pia batismal </w:t>
      </w:r>
      <w:proofErr w:type="gramStart"/>
      <w:r>
        <w:rPr>
          <w:rFonts w:asciiTheme="minorHAnsi" w:hAnsiTheme="minorHAnsi"/>
          <w:i/>
          <w:color w:val="FF0000"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i/>
          <w:color w:val="FF0000"/>
          <w:sz w:val="22"/>
          <w:szCs w:val="22"/>
        </w:rPr>
        <w:t xml:space="preserve">ou um recipiente com água do Batismo) no presbitério </w:t>
      </w:r>
      <w:r w:rsidRPr="007D7BF8">
        <w:rPr>
          <w:rFonts w:asciiTheme="minorHAnsi" w:hAnsiTheme="minorHAnsi"/>
          <w:i/>
          <w:color w:val="FF0000"/>
          <w:sz w:val="22"/>
          <w:szCs w:val="22"/>
        </w:rPr>
        <w:t xml:space="preserve">em destaque e  ao lado dela o </w:t>
      </w:r>
      <w:r>
        <w:rPr>
          <w:rFonts w:asciiTheme="minorHAnsi" w:hAnsiTheme="minorHAnsi"/>
          <w:i/>
          <w:color w:val="FF0000"/>
          <w:sz w:val="22"/>
          <w:szCs w:val="22"/>
        </w:rPr>
        <w:t>c</w:t>
      </w:r>
      <w:r w:rsidRPr="007D7BF8">
        <w:rPr>
          <w:rFonts w:asciiTheme="minorHAnsi" w:hAnsiTheme="minorHAnsi"/>
          <w:i/>
          <w:color w:val="FF0000"/>
          <w:sz w:val="22"/>
          <w:szCs w:val="22"/>
        </w:rPr>
        <w:t>írio pascal aceso.</w:t>
      </w:r>
    </w:p>
    <w:p w:rsidR="00F10969" w:rsidRPr="007D7BF8" w:rsidRDefault="00F10969" w:rsidP="00F10969">
      <w:pPr>
        <w:spacing w:after="0" w:line="240" w:lineRule="auto"/>
        <w:jc w:val="both"/>
        <w:rPr>
          <w:i/>
          <w:color w:val="FF0000"/>
        </w:rPr>
      </w:pPr>
      <w:r w:rsidRPr="007D7BF8">
        <w:rPr>
          <w:i/>
          <w:color w:val="FF0000"/>
        </w:rPr>
        <w:t>Os crismandos entram na procissão de entrada</w:t>
      </w:r>
      <w:r>
        <w:rPr>
          <w:i/>
          <w:color w:val="FF0000"/>
        </w:rPr>
        <w:t xml:space="preserve"> e</w:t>
      </w:r>
      <w:r w:rsidRPr="007D7BF8">
        <w:rPr>
          <w:i/>
          <w:color w:val="FF0000"/>
        </w:rPr>
        <w:t xml:space="preserve"> se colocam perto da pia batismal</w:t>
      </w:r>
      <w:r>
        <w:rPr>
          <w:i/>
          <w:color w:val="FF0000"/>
        </w:rPr>
        <w:t>,</w:t>
      </w:r>
      <w:r w:rsidRPr="007D7BF8">
        <w:rPr>
          <w:i/>
          <w:color w:val="FF0000"/>
        </w:rPr>
        <w:t xml:space="preserve"> acompanhando quem preside a celebração. </w:t>
      </w:r>
    </w:p>
    <w:p w:rsidR="00F10969" w:rsidRPr="007D7BF8" w:rsidRDefault="00F10969" w:rsidP="00F10969">
      <w:pPr>
        <w:spacing w:after="0" w:line="240" w:lineRule="auto"/>
        <w:rPr>
          <w:i/>
          <w:color w:val="FF0000"/>
        </w:rPr>
      </w:pPr>
    </w:p>
    <w:p w:rsidR="00F10969" w:rsidRPr="005E4AC2" w:rsidRDefault="00F10969" w:rsidP="00F10969">
      <w:pPr>
        <w:autoSpaceDE w:val="0"/>
        <w:autoSpaceDN w:val="0"/>
        <w:adjustRightInd w:val="0"/>
        <w:spacing w:after="0" w:line="240" w:lineRule="auto"/>
        <w:jc w:val="center"/>
        <w:rPr>
          <w:rFonts w:cs="Bree-Light"/>
          <w:b/>
          <w:sz w:val="24"/>
          <w:szCs w:val="24"/>
        </w:rPr>
      </w:pPr>
      <w:r w:rsidRPr="005E4AC2">
        <w:rPr>
          <w:rFonts w:cs="Bree-Light"/>
          <w:b/>
          <w:sz w:val="24"/>
          <w:szCs w:val="24"/>
        </w:rPr>
        <w:t>Após a saudação inicial</w:t>
      </w:r>
    </w:p>
    <w:p w:rsidR="00F10969" w:rsidRDefault="00F10969" w:rsidP="00F10969">
      <w:pPr>
        <w:pStyle w:val="peso3"/>
        <w:spacing w:after="0"/>
        <w:jc w:val="both"/>
        <w:rPr>
          <w:rFonts w:asciiTheme="minorHAnsi" w:hAnsiTheme="minorHAnsi"/>
          <w:b w:val="0"/>
          <w:i w:val="0"/>
          <w:noProof w:val="0"/>
          <w:sz w:val="24"/>
          <w:szCs w:val="24"/>
        </w:rPr>
      </w:pPr>
      <w:r w:rsidRPr="005E4AC2">
        <w:rPr>
          <w:rFonts w:asciiTheme="minorHAnsi" w:hAnsiTheme="minorHAnsi" w:cs="MinionPro-BoldIt"/>
          <w:bCs/>
          <w:i w:val="0"/>
          <w:iCs/>
          <w:color w:val="FF0000"/>
          <w:sz w:val="24"/>
          <w:szCs w:val="24"/>
        </w:rPr>
        <w:t>Catequista:</w:t>
      </w:r>
      <w:r w:rsidRPr="005E4AC2">
        <w:rPr>
          <w:rFonts w:asciiTheme="minorHAnsi" w:hAnsiTheme="minorHAnsi" w:cs="MinionPro-BoldIt"/>
          <w:b w:val="0"/>
          <w:bCs/>
          <w:i w:val="0"/>
          <w:iCs/>
          <w:color w:val="FF0000"/>
          <w:sz w:val="24"/>
          <w:szCs w:val="24"/>
        </w:rPr>
        <w:t xml:space="preserve"> </w:t>
      </w:r>
      <w:r w:rsidRPr="005E4AC2">
        <w:rPr>
          <w:rFonts w:asciiTheme="minorHAnsi" w:hAnsiTheme="minorHAnsi"/>
          <w:b w:val="0"/>
          <w:i w:val="0"/>
          <w:noProof w:val="0"/>
          <w:sz w:val="24"/>
          <w:szCs w:val="24"/>
        </w:rPr>
        <w:t>Hoje os que estão na catequese em preparação à crism</w:t>
      </w:r>
      <w:r>
        <w:rPr>
          <w:rFonts w:asciiTheme="minorHAnsi" w:hAnsiTheme="minorHAnsi"/>
          <w:b w:val="0"/>
          <w:i w:val="0"/>
          <w:noProof w:val="0"/>
          <w:sz w:val="24"/>
          <w:szCs w:val="24"/>
        </w:rPr>
        <w:t>a</w:t>
      </w:r>
      <w:r w:rsidRPr="005E4AC2">
        <w:rPr>
          <w:rFonts w:asciiTheme="minorHAnsi" w:hAnsiTheme="minorHAnsi"/>
          <w:b w:val="0"/>
          <w:i w:val="0"/>
          <w:noProof w:val="0"/>
          <w:sz w:val="24"/>
          <w:szCs w:val="24"/>
        </w:rPr>
        <w:t xml:space="preserve"> recordam</w:t>
      </w:r>
      <w:proofErr w:type="gramStart"/>
      <w:r w:rsidRPr="005E4AC2">
        <w:rPr>
          <w:rFonts w:asciiTheme="minorHAnsi" w:hAnsiTheme="minorHAnsi"/>
          <w:b w:val="0"/>
          <w:i w:val="0"/>
          <w:noProof w:val="0"/>
          <w:sz w:val="24"/>
          <w:szCs w:val="24"/>
        </w:rPr>
        <w:t xml:space="preserve">  </w:t>
      </w:r>
      <w:proofErr w:type="gramEnd"/>
      <w:r w:rsidRPr="005E4AC2">
        <w:rPr>
          <w:rFonts w:asciiTheme="minorHAnsi" w:hAnsiTheme="minorHAnsi"/>
          <w:b w:val="0"/>
          <w:i w:val="0"/>
          <w:noProof w:val="0"/>
          <w:sz w:val="24"/>
          <w:szCs w:val="24"/>
        </w:rPr>
        <w:t>mais uma vez seu Batismo</w:t>
      </w:r>
      <w:r>
        <w:rPr>
          <w:rFonts w:asciiTheme="minorHAnsi" w:hAnsiTheme="minorHAnsi"/>
          <w:b w:val="0"/>
          <w:i w:val="0"/>
          <w:noProof w:val="0"/>
          <w:sz w:val="24"/>
          <w:szCs w:val="24"/>
        </w:rPr>
        <w:t>. D</w:t>
      </w:r>
      <w:r w:rsidRPr="005E4AC2">
        <w:rPr>
          <w:rFonts w:asciiTheme="minorHAnsi" w:hAnsiTheme="minorHAnsi"/>
          <w:b w:val="0"/>
          <w:i w:val="0"/>
          <w:noProof w:val="0"/>
          <w:sz w:val="24"/>
          <w:szCs w:val="24"/>
        </w:rPr>
        <w:t xml:space="preserve">iante da água batismal que lhes deu vida nova e do </w:t>
      </w:r>
      <w:r>
        <w:rPr>
          <w:rFonts w:asciiTheme="minorHAnsi" w:hAnsiTheme="minorHAnsi"/>
          <w:b w:val="0"/>
          <w:i w:val="0"/>
          <w:noProof w:val="0"/>
          <w:sz w:val="24"/>
          <w:szCs w:val="24"/>
        </w:rPr>
        <w:t>c</w:t>
      </w:r>
      <w:r w:rsidRPr="005E4AC2">
        <w:rPr>
          <w:rFonts w:asciiTheme="minorHAnsi" w:hAnsiTheme="minorHAnsi"/>
          <w:b w:val="0"/>
          <w:i w:val="0"/>
          <w:noProof w:val="0"/>
          <w:sz w:val="24"/>
          <w:szCs w:val="24"/>
        </w:rPr>
        <w:t xml:space="preserve">írio </w:t>
      </w:r>
      <w:r>
        <w:rPr>
          <w:rFonts w:asciiTheme="minorHAnsi" w:hAnsiTheme="minorHAnsi"/>
          <w:b w:val="0"/>
          <w:i w:val="0"/>
          <w:noProof w:val="0"/>
          <w:sz w:val="24"/>
          <w:szCs w:val="24"/>
        </w:rPr>
        <w:t>p</w:t>
      </w:r>
      <w:r w:rsidRPr="005E4AC2">
        <w:rPr>
          <w:rFonts w:asciiTheme="minorHAnsi" w:hAnsiTheme="minorHAnsi"/>
          <w:b w:val="0"/>
          <w:i w:val="0"/>
          <w:noProof w:val="0"/>
          <w:sz w:val="24"/>
          <w:szCs w:val="24"/>
        </w:rPr>
        <w:t xml:space="preserve">ascal que os iluminou em Cristo, recebem uma bênção especial para perseverarem no caminho. Acompanhemos esse gesto. </w:t>
      </w:r>
      <w:r w:rsidRPr="005E4AC2">
        <w:rPr>
          <w:rFonts w:asciiTheme="minorHAnsi" w:hAnsiTheme="minorHAnsi" w:cs="MinionPro-BoldIt"/>
          <w:b w:val="0"/>
          <w:bCs/>
          <w:i w:val="0"/>
          <w:iCs/>
          <w:color w:val="FF0000"/>
          <w:sz w:val="24"/>
          <w:szCs w:val="24"/>
        </w:rPr>
        <w:t xml:space="preserve"> </w:t>
      </w:r>
      <w:r w:rsidRPr="005E4AC2">
        <w:rPr>
          <w:rFonts w:asciiTheme="minorHAnsi" w:hAnsiTheme="minorHAnsi"/>
          <w:b w:val="0"/>
          <w:i w:val="0"/>
          <w:noProof w:val="0"/>
          <w:sz w:val="24"/>
          <w:szCs w:val="24"/>
        </w:rPr>
        <w:t xml:space="preserve">Cada crismando toca </w:t>
      </w:r>
      <w:r>
        <w:rPr>
          <w:rFonts w:asciiTheme="minorHAnsi" w:hAnsiTheme="minorHAnsi"/>
          <w:b w:val="0"/>
          <w:i w:val="0"/>
          <w:noProof w:val="0"/>
          <w:sz w:val="24"/>
          <w:szCs w:val="24"/>
        </w:rPr>
        <w:t xml:space="preserve">na </w:t>
      </w:r>
      <w:r w:rsidRPr="005E4AC2">
        <w:rPr>
          <w:rFonts w:asciiTheme="minorHAnsi" w:hAnsiTheme="minorHAnsi"/>
          <w:b w:val="0"/>
          <w:i w:val="0"/>
          <w:noProof w:val="0"/>
          <w:sz w:val="24"/>
          <w:szCs w:val="24"/>
        </w:rPr>
        <w:t xml:space="preserve">água batismal e traça sobre </w:t>
      </w:r>
      <w:r>
        <w:rPr>
          <w:rFonts w:asciiTheme="minorHAnsi" w:hAnsiTheme="minorHAnsi"/>
          <w:b w:val="0"/>
          <w:i w:val="0"/>
          <w:noProof w:val="0"/>
          <w:sz w:val="24"/>
          <w:szCs w:val="24"/>
        </w:rPr>
        <w:t xml:space="preserve">si </w:t>
      </w:r>
      <w:r w:rsidRPr="005E4AC2">
        <w:rPr>
          <w:rFonts w:asciiTheme="minorHAnsi" w:hAnsiTheme="minorHAnsi"/>
          <w:b w:val="0"/>
          <w:i w:val="0"/>
          <w:noProof w:val="0"/>
          <w:sz w:val="24"/>
          <w:szCs w:val="24"/>
        </w:rPr>
        <w:t>o sinal da cruz.</w:t>
      </w:r>
      <w:proofErr w:type="gramStart"/>
      <w:r w:rsidRPr="005E4AC2">
        <w:rPr>
          <w:rFonts w:asciiTheme="minorHAnsi" w:hAnsiTheme="minorHAnsi"/>
          <w:b w:val="0"/>
          <w:i w:val="0"/>
          <w:noProof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i w:val="0"/>
          <w:noProof w:val="0"/>
          <w:sz w:val="24"/>
          <w:szCs w:val="24"/>
        </w:rPr>
        <w:t xml:space="preserve"> </w:t>
      </w:r>
    </w:p>
    <w:p w:rsidR="00F10969" w:rsidRPr="005E4AC2" w:rsidRDefault="00F10969" w:rsidP="00F10969">
      <w:pPr>
        <w:pStyle w:val="peso3"/>
        <w:jc w:val="both"/>
        <w:rPr>
          <w:rFonts w:asciiTheme="minorHAnsi" w:eastAsiaTheme="minorHAnsi" w:hAnsiTheme="minorHAnsi" w:cs="AbadiMT-CondensedLight"/>
          <w:i w:val="0"/>
          <w:color w:val="FF0000"/>
          <w:szCs w:val="24"/>
          <w:lang w:eastAsia="en-US"/>
        </w:rPr>
      </w:pPr>
      <w:proofErr w:type="gramEnd"/>
      <w:r w:rsidRPr="007D7BF8">
        <w:rPr>
          <w:rFonts w:asciiTheme="minorHAnsi" w:eastAsiaTheme="minorHAnsi" w:hAnsiTheme="minorHAnsi" w:cstheme="minorBidi"/>
          <w:b w:val="0"/>
          <w:noProof w:val="0"/>
          <w:color w:val="FF0000"/>
          <w:sz w:val="22"/>
          <w:szCs w:val="22"/>
          <w:lang w:eastAsia="en-US"/>
        </w:rPr>
        <w:t>Estando os crismandos ao redor da pia batismal e do círio, após todos os crismandos se persignarem com o sinal da cruz, quem preside profere a oração:</w:t>
      </w:r>
    </w:p>
    <w:p w:rsidR="00F10969" w:rsidRPr="005E4AC2" w:rsidRDefault="00F10969" w:rsidP="00F10969">
      <w:pPr>
        <w:pStyle w:val="Texto"/>
        <w:spacing w:line="240" w:lineRule="auto"/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</w:pPr>
    </w:p>
    <w:p w:rsidR="00F10969" w:rsidRPr="005E4AC2" w:rsidRDefault="00F10969" w:rsidP="00F10969">
      <w:pPr>
        <w:pStyle w:val="Texto"/>
        <w:spacing w:line="240" w:lineRule="auto"/>
        <w:rPr>
          <w:rFonts w:asciiTheme="minorHAnsi" w:hAnsiTheme="minorHAnsi"/>
          <w:szCs w:val="24"/>
        </w:rPr>
      </w:pPr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>Presidente da celebração:</w:t>
      </w:r>
      <w:proofErr w:type="gramStart"/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 xml:space="preserve">  </w:t>
      </w:r>
      <w:proofErr w:type="gramEnd"/>
      <w:r w:rsidRPr="005E4AC2">
        <w:rPr>
          <w:rFonts w:asciiTheme="minorHAnsi" w:hAnsiTheme="minorHAnsi"/>
          <w:szCs w:val="24"/>
        </w:rPr>
        <w:t xml:space="preserve">Ó Senhor, nosso Deus, através do sinal da água nos fazes entender aquilo que </w:t>
      </w:r>
      <w:r>
        <w:rPr>
          <w:rFonts w:asciiTheme="minorHAnsi" w:hAnsiTheme="minorHAnsi"/>
          <w:szCs w:val="24"/>
        </w:rPr>
        <w:t>vós</w:t>
      </w:r>
      <w:r w:rsidRPr="005E4AC2">
        <w:rPr>
          <w:rFonts w:asciiTheme="minorHAnsi" w:hAnsiTheme="minorHAnsi"/>
          <w:szCs w:val="24"/>
        </w:rPr>
        <w:t xml:space="preserve"> mesmo operaste</w:t>
      </w:r>
      <w:r>
        <w:rPr>
          <w:rFonts w:asciiTheme="minorHAnsi" w:hAnsiTheme="minorHAnsi"/>
          <w:szCs w:val="24"/>
        </w:rPr>
        <w:t>s</w:t>
      </w:r>
      <w:r w:rsidRPr="005E4AC2">
        <w:rPr>
          <w:rFonts w:asciiTheme="minorHAnsi" w:hAnsiTheme="minorHAnsi"/>
          <w:szCs w:val="24"/>
        </w:rPr>
        <w:t xml:space="preserve"> em nós através da água batismal. Também nós – como a samaritana – </w:t>
      </w:r>
      <w:r>
        <w:rPr>
          <w:rFonts w:asciiTheme="minorHAnsi" w:hAnsiTheme="minorHAnsi"/>
          <w:szCs w:val="24"/>
        </w:rPr>
        <w:t>vos</w:t>
      </w:r>
      <w:r w:rsidRPr="005E4AC2">
        <w:rPr>
          <w:rFonts w:asciiTheme="minorHAnsi" w:hAnsiTheme="minorHAnsi"/>
          <w:szCs w:val="24"/>
        </w:rPr>
        <w:t xml:space="preserve"> pedimos desta água, acompanhada pelo dom do </w:t>
      </w:r>
      <w:r>
        <w:rPr>
          <w:rFonts w:asciiTheme="minorHAnsi" w:hAnsiTheme="minorHAnsi"/>
          <w:szCs w:val="24"/>
        </w:rPr>
        <w:t>vosso</w:t>
      </w:r>
      <w:proofErr w:type="gramStart"/>
      <w:r>
        <w:rPr>
          <w:rFonts w:asciiTheme="minorHAnsi" w:hAnsiTheme="minorHAnsi"/>
          <w:szCs w:val="24"/>
        </w:rPr>
        <w:t xml:space="preserve"> </w:t>
      </w:r>
      <w:r w:rsidRPr="005E4AC2">
        <w:rPr>
          <w:rFonts w:asciiTheme="minorHAnsi" w:hAnsiTheme="minorHAnsi"/>
          <w:szCs w:val="24"/>
        </w:rPr>
        <w:t xml:space="preserve"> </w:t>
      </w:r>
      <w:proofErr w:type="gramEnd"/>
      <w:r w:rsidRPr="005E4AC2">
        <w:rPr>
          <w:rFonts w:asciiTheme="minorHAnsi" w:hAnsiTheme="minorHAnsi"/>
          <w:szCs w:val="24"/>
        </w:rPr>
        <w:t xml:space="preserve">Espírito, até que não tenhamos mais sede. </w:t>
      </w:r>
      <w:r>
        <w:rPr>
          <w:rFonts w:asciiTheme="minorHAnsi" w:hAnsiTheme="minorHAnsi"/>
          <w:szCs w:val="24"/>
        </w:rPr>
        <w:t>S</w:t>
      </w:r>
      <w:r w:rsidRPr="005E4AC2">
        <w:rPr>
          <w:rFonts w:asciiTheme="minorHAnsi" w:hAnsiTheme="minorHAnsi"/>
          <w:szCs w:val="24"/>
        </w:rPr>
        <w:t>eguindo Jesus possamos</w:t>
      </w:r>
      <w:r>
        <w:rPr>
          <w:rFonts w:asciiTheme="minorHAnsi" w:hAnsiTheme="minorHAnsi"/>
          <w:szCs w:val="24"/>
        </w:rPr>
        <w:t>,</w:t>
      </w:r>
      <w:r w:rsidRPr="005E4AC2">
        <w:rPr>
          <w:rFonts w:asciiTheme="minorHAnsi" w:hAnsiTheme="minorHAnsi"/>
          <w:szCs w:val="24"/>
        </w:rPr>
        <w:t xml:space="preserve"> de agora em diante</w:t>
      </w:r>
      <w:r>
        <w:rPr>
          <w:rFonts w:asciiTheme="minorHAnsi" w:hAnsiTheme="minorHAnsi"/>
          <w:szCs w:val="24"/>
        </w:rPr>
        <w:t>,</w:t>
      </w:r>
      <w:r w:rsidRPr="005E4AC2">
        <w:rPr>
          <w:rFonts w:asciiTheme="minorHAnsi" w:hAnsiTheme="minorHAnsi"/>
          <w:szCs w:val="24"/>
        </w:rPr>
        <w:t xml:space="preserve"> refletir em nós seu rosto de amor. Ele que vive e reina na unidade do Espírito Santo. Amém.</w:t>
      </w:r>
    </w:p>
    <w:p w:rsidR="00F10969" w:rsidRPr="005E4AC2" w:rsidRDefault="00F10969" w:rsidP="00F10969">
      <w:pPr>
        <w:pStyle w:val="Texto"/>
        <w:spacing w:line="240" w:lineRule="au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hAnsiTheme="minorHAnsi"/>
          <w:szCs w:val="24"/>
        </w:rPr>
        <w:t>Caros crismandos, ajoelhem-se</w:t>
      </w:r>
      <w:proofErr w:type="gramStart"/>
      <w:r w:rsidRPr="005E4AC2">
        <w:rPr>
          <w:rFonts w:asciiTheme="minorHAnsi" w:hAnsiTheme="minorHAnsi"/>
          <w:szCs w:val="24"/>
        </w:rPr>
        <w:t xml:space="preserve">  </w:t>
      </w:r>
      <w:proofErr w:type="gramEnd"/>
      <w:r w:rsidRPr="005E4AC2">
        <w:rPr>
          <w:rFonts w:asciiTheme="minorHAnsi" w:hAnsiTheme="minorHAnsi"/>
          <w:szCs w:val="24"/>
        </w:rPr>
        <w:t>e rezem por alguns instantes.</w:t>
      </w:r>
    </w:p>
    <w:p w:rsidR="00F10969" w:rsidRPr="005E4AC2" w:rsidRDefault="00F10969" w:rsidP="00F10969">
      <w:pPr>
        <w:pStyle w:val="Texto"/>
        <w:spacing w:line="240" w:lineRule="au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hAnsiTheme="minorHAnsi"/>
          <w:szCs w:val="24"/>
        </w:rPr>
        <w:t xml:space="preserve">Prezada comunidade, </w:t>
      </w:r>
      <w:r>
        <w:rPr>
          <w:rFonts w:asciiTheme="minorHAnsi" w:hAnsiTheme="minorHAnsi"/>
          <w:szCs w:val="24"/>
        </w:rPr>
        <w:t>r</w:t>
      </w:r>
      <w:r w:rsidRPr="005E4AC2">
        <w:rPr>
          <w:rFonts w:asciiTheme="minorHAnsi" w:hAnsiTheme="minorHAnsi"/>
          <w:szCs w:val="24"/>
        </w:rPr>
        <w:t>ezemos por estes crismandos, que Deus chamou e escolheu, para que encontrem Jesus Cristo no sacramento da Confirmação.</w:t>
      </w:r>
    </w:p>
    <w:p w:rsidR="00F10969" w:rsidRPr="005E4AC2" w:rsidRDefault="00F10969" w:rsidP="00F10969">
      <w:pPr>
        <w:pStyle w:val="Texto"/>
        <w:spacing w:line="240" w:lineRule="auto"/>
        <w:rPr>
          <w:rFonts w:asciiTheme="minorHAnsi" w:hAnsiTheme="minorHAnsi"/>
          <w:szCs w:val="24"/>
        </w:rPr>
      </w:pPr>
      <w:r w:rsidRPr="005E4AC2">
        <w:rPr>
          <w:rFonts w:asciiTheme="minorHAnsi" w:hAnsiTheme="minorHAnsi"/>
          <w:szCs w:val="24"/>
        </w:rPr>
        <w:t xml:space="preserve"> </w:t>
      </w: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(Momento de silêncio.</w:t>
      </w:r>
      <w:proofErr w:type="gramStart"/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)</w:t>
      </w:r>
      <w:proofErr w:type="gramEnd"/>
    </w:p>
    <w:p w:rsidR="00F10969" w:rsidRDefault="00F10969" w:rsidP="00F10969">
      <w:pPr>
        <w:pStyle w:val="Texto"/>
        <w:spacing w:line="240" w:lineRule="au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hAnsiTheme="minorHAnsi"/>
          <w:szCs w:val="24"/>
        </w:rPr>
        <w:t xml:space="preserve">Ó Deus, que enviaste vosso Filho como </w:t>
      </w:r>
      <w:proofErr w:type="gramStart"/>
      <w:r w:rsidRPr="005E4AC2">
        <w:rPr>
          <w:rFonts w:asciiTheme="minorHAnsi" w:hAnsiTheme="minorHAnsi"/>
          <w:szCs w:val="24"/>
        </w:rPr>
        <w:t>Salvador do mundo, ajudai</w:t>
      </w:r>
      <w:proofErr w:type="gramEnd"/>
      <w:r w:rsidRPr="005E4AC2">
        <w:rPr>
          <w:rFonts w:asciiTheme="minorHAnsi" w:hAnsiTheme="minorHAnsi"/>
          <w:szCs w:val="24"/>
        </w:rPr>
        <w:t xml:space="preserve"> estes </w:t>
      </w:r>
      <w:r w:rsidRPr="000A4FA1">
        <w:rPr>
          <w:rFonts w:asciiTheme="minorHAnsi" w:hAnsiTheme="minorHAnsi"/>
          <w:szCs w:val="24"/>
        </w:rPr>
        <w:t>crismandos</w:t>
      </w:r>
      <w:r w:rsidRPr="009F5E9D">
        <w:rPr>
          <w:rFonts w:asciiTheme="minorHAnsi" w:hAnsiTheme="minorHAnsi"/>
          <w:szCs w:val="24"/>
        </w:rPr>
        <w:t>,</w:t>
      </w:r>
      <w:r w:rsidRPr="005E4AC2">
        <w:rPr>
          <w:rFonts w:asciiTheme="minorHAnsi" w:hAnsiTheme="minorHAnsi"/>
          <w:szCs w:val="24"/>
        </w:rPr>
        <w:t xml:space="preserve"> que estão para receber a água viva da fé e o Espírito verdadeiro do amor, a ser revigorados na Crisma e santificados na Eucaristia. Não permitais que vos traiam com o mal nem que se </w:t>
      </w:r>
      <w:proofErr w:type="gramStart"/>
      <w:r w:rsidRPr="005E4AC2">
        <w:rPr>
          <w:rFonts w:asciiTheme="minorHAnsi" w:hAnsiTheme="minorHAnsi"/>
          <w:szCs w:val="24"/>
        </w:rPr>
        <w:t>esqueçam</w:t>
      </w:r>
      <w:proofErr w:type="gramEnd"/>
      <w:r w:rsidRPr="005E4AC2">
        <w:rPr>
          <w:rFonts w:asciiTheme="minorHAnsi" w:hAnsiTheme="minorHAnsi"/>
          <w:szCs w:val="24"/>
        </w:rPr>
        <w:t xml:space="preserve"> de vós, para que possam permanecer para sempre convosco até chegarem à felicidade eterna. Por Cristo </w:t>
      </w:r>
      <w:r>
        <w:rPr>
          <w:rFonts w:asciiTheme="minorHAnsi" w:hAnsiTheme="minorHAnsi"/>
          <w:szCs w:val="24"/>
        </w:rPr>
        <w:t>n</w:t>
      </w:r>
      <w:r w:rsidRPr="005E4AC2">
        <w:rPr>
          <w:rFonts w:asciiTheme="minorHAnsi" w:hAnsiTheme="minorHAnsi"/>
          <w:szCs w:val="24"/>
        </w:rPr>
        <w:t>osso Senhor.</w:t>
      </w:r>
      <w:r>
        <w:rPr>
          <w:rFonts w:asciiTheme="minorHAnsi" w:hAnsiTheme="minorHAnsi"/>
          <w:szCs w:val="24"/>
        </w:rPr>
        <w:t xml:space="preserve"> </w:t>
      </w:r>
    </w:p>
    <w:p w:rsidR="00F10969" w:rsidRDefault="00F10969" w:rsidP="00F10969">
      <w:pPr>
        <w:pStyle w:val="Texto"/>
        <w:spacing w:line="240" w:lineRule="auto"/>
        <w:rPr>
          <w:rFonts w:asciiTheme="minorHAnsi" w:hAnsiTheme="minorHAnsi"/>
          <w:szCs w:val="24"/>
        </w:rPr>
      </w:pPr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>Todos:</w:t>
      </w:r>
      <w:r w:rsidRPr="005E4AC2">
        <w:rPr>
          <w:rFonts w:asciiTheme="minorHAnsi" w:hAnsiTheme="minorHAnsi"/>
          <w:szCs w:val="24"/>
        </w:rPr>
        <w:t xml:space="preserve"> Amém!</w:t>
      </w:r>
      <w:r>
        <w:rPr>
          <w:rFonts w:asciiTheme="minorHAnsi" w:hAnsiTheme="minorHAnsi"/>
          <w:szCs w:val="24"/>
        </w:rPr>
        <w:t xml:space="preserve"> </w:t>
      </w:r>
    </w:p>
    <w:p w:rsidR="00F10969" w:rsidRPr="007D7BF8" w:rsidRDefault="00F10969" w:rsidP="00F10969">
      <w:pPr>
        <w:pStyle w:val="Texto"/>
        <w:spacing w:line="240" w:lineRule="auto"/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</w:pPr>
      <w:r w:rsidRPr="007D7BF8"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>Em seguida, o celebrante, em silêncio, impõe as mãos sobre a cabeça dos crismandos. (Pausa.) Depois, estendendo as mãos sobre toda a assembleia, reza:</w:t>
      </w:r>
    </w:p>
    <w:p w:rsidR="00F10969" w:rsidRPr="007D7BF8" w:rsidRDefault="00F10969" w:rsidP="00F10969">
      <w:pPr>
        <w:pStyle w:val="Texto"/>
        <w:spacing w:line="240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</w:p>
    <w:p w:rsidR="00F10969" w:rsidRPr="005E4AC2" w:rsidRDefault="00F10969" w:rsidP="00F10969">
      <w:pPr>
        <w:pStyle w:val="Texto"/>
        <w:spacing w:line="240" w:lineRule="au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hAnsiTheme="minorHAnsi"/>
          <w:szCs w:val="24"/>
        </w:rPr>
        <w:t xml:space="preserve">Senhor Jesus, vós sois o pastor destes </w:t>
      </w:r>
      <w:r w:rsidRPr="000A4FA1">
        <w:rPr>
          <w:rFonts w:asciiTheme="minorHAnsi" w:hAnsiTheme="minorHAnsi"/>
          <w:szCs w:val="24"/>
        </w:rPr>
        <w:t>crismandos</w:t>
      </w:r>
      <w:r w:rsidRPr="005E4AC2">
        <w:rPr>
          <w:rFonts w:asciiTheme="minorHAnsi" w:hAnsiTheme="minorHAnsi"/>
          <w:szCs w:val="24"/>
        </w:rPr>
        <w:t>, vós sois o Mestre que eles escutaram atentamente, vós sois o Salvador de suas vidas. Diante de vós, que sois Deus e amigo, abrem o coração</w:t>
      </w:r>
      <w:proofErr w:type="gramStart"/>
      <w:r w:rsidRPr="005E4AC2">
        <w:rPr>
          <w:rFonts w:asciiTheme="minorHAnsi" w:hAnsiTheme="minorHAnsi"/>
          <w:szCs w:val="24"/>
        </w:rPr>
        <w:t xml:space="preserve">  </w:t>
      </w:r>
      <w:proofErr w:type="gramEnd"/>
      <w:r w:rsidRPr="005E4AC2">
        <w:rPr>
          <w:rFonts w:asciiTheme="minorHAnsi" w:hAnsiTheme="minorHAnsi"/>
          <w:szCs w:val="24"/>
        </w:rPr>
        <w:t>e  reconhecem ter necessidade de vós para viver. Em vossa bondade, libertai a todos do egoísmo e dos males, saciai a sua sede de amor e alegria, doai a vossa paz e a vossa salvação.</w:t>
      </w:r>
    </w:p>
    <w:p w:rsidR="00F10969" w:rsidRPr="005E4AC2" w:rsidRDefault="00F10969" w:rsidP="00F10969">
      <w:pPr>
        <w:pStyle w:val="Texto"/>
        <w:spacing w:line="240" w:lineRule="auto"/>
        <w:rPr>
          <w:rFonts w:asciiTheme="minorHAnsi" w:hAnsiTheme="minorHAnsi"/>
          <w:szCs w:val="24"/>
        </w:rPr>
      </w:pPr>
      <w:r w:rsidRPr="005E4AC2">
        <w:rPr>
          <w:rFonts w:asciiTheme="minorHAnsi" w:hAnsiTheme="minorHAnsi"/>
          <w:szCs w:val="24"/>
        </w:rPr>
        <w:t xml:space="preserve"> </w:t>
      </w:r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>Todos:</w:t>
      </w:r>
      <w:r w:rsidRPr="005E4AC2">
        <w:rPr>
          <w:rFonts w:asciiTheme="minorHAnsi" w:hAnsiTheme="minorHAnsi"/>
          <w:szCs w:val="24"/>
        </w:rPr>
        <w:t xml:space="preserve"> Amém!</w:t>
      </w:r>
    </w:p>
    <w:p w:rsidR="00F10969" w:rsidRPr="005E4AC2" w:rsidRDefault="00F10969" w:rsidP="00F10969">
      <w:pPr>
        <w:pStyle w:val="Texto"/>
        <w:spacing w:line="240" w:lineRule="auto"/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</w:pP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 xml:space="preserve">Todos retornam aos seus lugares e a celebração prossegue como de costume, com o hino de glória se </w:t>
      </w:r>
      <w:proofErr w:type="gramStart"/>
      <w:r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previsto</w:t>
      </w:r>
      <w:proofErr w:type="gramEnd"/>
      <w:r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 xml:space="preserve"> pela liturgia do dia </w:t>
      </w:r>
    </w:p>
    <w:p w:rsidR="00F52191" w:rsidRDefault="00F10969" w:rsidP="00F10969">
      <w:pPr>
        <w:spacing w:line="240" w:lineRule="auto"/>
      </w:pPr>
      <w:bookmarkStart w:id="0" w:name="_GoBack"/>
      <w:bookmarkEnd w:id="0"/>
    </w:p>
    <w:sectPr w:rsidR="00F52191" w:rsidSect="00F1096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e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69"/>
    <w:rsid w:val="000F7028"/>
    <w:rsid w:val="001F4ED5"/>
    <w:rsid w:val="00380A8A"/>
    <w:rsid w:val="0058699E"/>
    <w:rsid w:val="006D69BE"/>
    <w:rsid w:val="00CD57F3"/>
    <w:rsid w:val="00F10969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69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Corpo">
    <w:name w:val="Corpo"/>
    <w:rsid w:val="00F10969"/>
    <w:pPr>
      <w:spacing w:after="0" w:line="240" w:lineRule="auto"/>
    </w:pPr>
    <w:rPr>
      <w:rFonts w:ascii="Helvetica" w:eastAsia="Arial Unicode MS" w:hAnsi="Helvetica" w:cs="Arial Unicode MS"/>
      <w:color w:val="000000"/>
      <w:lang w:val="pt-PT" w:eastAsia="pt-BR"/>
    </w:rPr>
  </w:style>
  <w:style w:type="paragraph" w:customStyle="1" w:styleId="Default">
    <w:name w:val="Default"/>
    <w:rsid w:val="00F109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eso3">
    <w:name w:val="peso3"/>
    <w:link w:val="peso3Char"/>
    <w:rsid w:val="00F10969"/>
    <w:pPr>
      <w:spacing w:before="240" w:after="120" w:line="240" w:lineRule="auto"/>
    </w:pPr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character" w:customStyle="1" w:styleId="peso3Char">
    <w:name w:val="peso3 Char"/>
    <w:basedOn w:val="Fontepargpadro"/>
    <w:link w:val="peso3"/>
    <w:rsid w:val="00F10969"/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paragraph" w:customStyle="1" w:styleId="Texto">
    <w:name w:val="Texto"/>
    <w:link w:val="TextoChar"/>
    <w:rsid w:val="00F10969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F1096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69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Corpo">
    <w:name w:val="Corpo"/>
    <w:rsid w:val="00F10969"/>
    <w:pPr>
      <w:spacing w:after="0" w:line="240" w:lineRule="auto"/>
    </w:pPr>
    <w:rPr>
      <w:rFonts w:ascii="Helvetica" w:eastAsia="Arial Unicode MS" w:hAnsi="Helvetica" w:cs="Arial Unicode MS"/>
      <w:color w:val="000000"/>
      <w:lang w:val="pt-PT" w:eastAsia="pt-BR"/>
    </w:rPr>
  </w:style>
  <w:style w:type="paragraph" w:customStyle="1" w:styleId="Default">
    <w:name w:val="Default"/>
    <w:rsid w:val="00F109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eso3">
    <w:name w:val="peso3"/>
    <w:link w:val="peso3Char"/>
    <w:rsid w:val="00F10969"/>
    <w:pPr>
      <w:spacing w:before="240" w:after="120" w:line="240" w:lineRule="auto"/>
    </w:pPr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character" w:customStyle="1" w:styleId="peso3Char">
    <w:name w:val="peso3 Char"/>
    <w:basedOn w:val="Fontepargpadro"/>
    <w:link w:val="peso3"/>
    <w:rsid w:val="00F10969"/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paragraph" w:customStyle="1" w:styleId="Texto">
    <w:name w:val="Texto"/>
    <w:link w:val="TextoChar"/>
    <w:rsid w:val="00F10969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F1096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</cp:revision>
  <dcterms:created xsi:type="dcterms:W3CDTF">2017-06-21T04:20:00Z</dcterms:created>
  <dcterms:modified xsi:type="dcterms:W3CDTF">2017-06-21T04:25:00Z</dcterms:modified>
</cp:coreProperties>
</file>